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B36258" w14:textId="77777777" w:rsidR="008246BE" w:rsidRDefault="008246BE" w:rsidP="00DD748E">
      <w:pPr>
        <w:spacing w:line="480" w:lineRule="auto"/>
        <w:jc w:val="center"/>
        <w:rPr>
          <w:rFonts w:ascii="Times New Roman" w:hAnsi="Times New Roman" w:cs="Times New Roman"/>
          <w:bCs/>
          <w:sz w:val="24"/>
          <w:szCs w:val="24"/>
          <w:lang w:val="en-US"/>
        </w:rPr>
      </w:pPr>
    </w:p>
    <w:p w14:paraId="13B32BE4" w14:textId="77777777" w:rsidR="00DD748E" w:rsidRDefault="00DD748E" w:rsidP="00DD748E">
      <w:pPr>
        <w:spacing w:line="480" w:lineRule="auto"/>
        <w:jc w:val="center"/>
        <w:rPr>
          <w:rFonts w:ascii="Times New Roman" w:hAnsi="Times New Roman" w:cs="Times New Roman"/>
          <w:bCs/>
          <w:sz w:val="24"/>
          <w:szCs w:val="24"/>
          <w:lang w:val="en-US"/>
        </w:rPr>
      </w:pPr>
    </w:p>
    <w:p w14:paraId="47086245" w14:textId="77777777" w:rsidR="00DD748E" w:rsidRDefault="00DD748E" w:rsidP="00DD748E">
      <w:pPr>
        <w:spacing w:line="480" w:lineRule="auto"/>
        <w:jc w:val="center"/>
        <w:rPr>
          <w:rFonts w:ascii="Times New Roman" w:hAnsi="Times New Roman" w:cs="Times New Roman"/>
          <w:bCs/>
          <w:sz w:val="24"/>
          <w:szCs w:val="24"/>
          <w:lang w:val="en-US"/>
        </w:rPr>
      </w:pPr>
    </w:p>
    <w:p w14:paraId="78884DFE" w14:textId="77777777" w:rsidR="00DD748E" w:rsidRDefault="00DD748E" w:rsidP="00DD748E">
      <w:pPr>
        <w:spacing w:line="480" w:lineRule="auto"/>
        <w:jc w:val="center"/>
        <w:rPr>
          <w:rFonts w:ascii="Times New Roman" w:hAnsi="Times New Roman" w:cs="Times New Roman"/>
          <w:bCs/>
          <w:sz w:val="24"/>
          <w:szCs w:val="24"/>
          <w:lang w:val="en-US"/>
        </w:rPr>
      </w:pPr>
    </w:p>
    <w:p w14:paraId="464891E5" w14:textId="77777777" w:rsidR="00DD748E" w:rsidRDefault="00DD748E" w:rsidP="00DD748E">
      <w:pPr>
        <w:spacing w:line="480" w:lineRule="auto"/>
        <w:jc w:val="center"/>
        <w:rPr>
          <w:rFonts w:ascii="Times New Roman" w:hAnsi="Times New Roman" w:cs="Times New Roman"/>
          <w:bCs/>
          <w:sz w:val="24"/>
          <w:szCs w:val="24"/>
          <w:lang w:val="en-US"/>
        </w:rPr>
      </w:pPr>
    </w:p>
    <w:p w14:paraId="793A6112" w14:textId="2024FE9D" w:rsidR="00E028C0" w:rsidRDefault="00377D34" w:rsidP="00DD748E">
      <w:pPr>
        <w:spacing w:line="480" w:lineRule="auto"/>
        <w:jc w:val="center"/>
        <w:rPr>
          <w:rFonts w:ascii="Times New Roman" w:hAnsi="Times New Roman" w:cs="Times New Roman"/>
          <w:bCs/>
          <w:sz w:val="24"/>
          <w:szCs w:val="24"/>
          <w:lang w:val="en-US"/>
        </w:rPr>
      </w:pPr>
      <w:r w:rsidRPr="00377D34">
        <w:rPr>
          <w:rFonts w:ascii="Times New Roman" w:hAnsi="Times New Roman" w:cs="Times New Roman"/>
          <w:bCs/>
          <w:sz w:val="24"/>
          <w:szCs w:val="24"/>
          <w:lang w:val="en-US"/>
        </w:rPr>
        <w:t>Diversity Dilemmas</w:t>
      </w:r>
      <w:r w:rsidR="00E028C0" w:rsidRPr="00E028C0">
        <w:rPr>
          <w:rFonts w:ascii="Times New Roman" w:hAnsi="Times New Roman" w:cs="Times New Roman"/>
          <w:bCs/>
          <w:sz w:val="24"/>
          <w:szCs w:val="24"/>
          <w:lang w:val="en-US"/>
        </w:rPr>
        <w:t xml:space="preserve"> and Action Plan for Management</w:t>
      </w:r>
    </w:p>
    <w:p w14:paraId="16061B46" w14:textId="64FF577E" w:rsidR="00E028C0" w:rsidRDefault="00E028C0" w:rsidP="00DD748E">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Student’s Name</w:t>
      </w:r>
    </w:p>
    <w:p w14:paraId="32CC7688" w14:textId="39ECFCA2" w:rsidR="00E028C0" w:rsidRDefault="00E028C0" w:rsidP="00DD748E">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Institutional Affiliations</w:t>
      </w:r>
    </w:p>
    <w:p w14:paraId="1DE52AF0" w14:textId="77777777" w:rsidR="00DD748E" w:rsidRDefault="00DD748E" w:rsidP="00DD748E">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2BAB1725" w14:textId="6CCD5FE8" w:rsidR="00E028C0" w:rsidRDefault="00E028C0" w:rsidP="00DD748E">
      <w:pPr>
        <w:spacing w:line="480" w:lineRule="auto"/>
        <w:jc w:val="center"/>
        <w:rPr>
          <w:rFonts w:ascii="Times New Roman" w:hAnsi="Times New Roman" w:cs="Times New Roman"/>
          <w:bCs/>
          <w:sz w:val="24"/>
          <w:szCs w:val="24"/>
          <w:lang w:val="en-US"/>
        </w:rPr>
      </w:pPr>
      <w:r w:rsidRPr="00377D34">
        <w:rPr>
          <w:rFonts w:ascii="Times New Roman" w:hAnsi="Times New Roman" w:cs="Times New Roman"/>
          <w:bCs/>
          <w:sz w:val="24"/>
          <w:szCs w:val="24"/>
          <w:lang w:val="en-US"/>
        </w:rPr>
        <w:lastRenderedPageBreak/>
        <w:t>Diversity Dilemmas</w:t>
      </w:r>
      <w:r w:rsidRPr="00E028C0">
        <w:rPr>
          <w:rFonts w:ascii="Times New Roman" w:hAnsi="Times New Roman" w:cs="Times New Roman"/>
          <w:bCs/>
          <w:sz w:val="24"/>
          <w:szCs w:val="24"/>
          <w:lang w:val="en-US"/>
        </w:rPr>
        <w:t xml:space="preserve"> and Action Plan for Management</w:t>
      </w:r>
    </w:p>
    <w:p w14:paraId="5824C6A7" w14:textId="5C9A24D3" w:rsidR="00E028C0" w:rsidRDefault="00377D34" w:rsidP="00DD748E">
      <w:pPr>
        <w:spacing w:line="480" w:lineRule="auto"/>
        <w:ind w:firstLine="720"/>
        <w:rPr>
          <w:rFonts w:ascii="Times New Roman" w:hAnsi="Times New Roman" w:cs="Times New Roman"/>
          <w:sz w:val="24"/>
          <w:szCs w:val="24"/>
          <w:lang w:val="en-US"/>
        </w:rPr>
      </w:pPr>
      <w:r w:rsidRPr="00377D34">
        <w:rPr>
          <w:rFonts w:ascii="Times New Roman" w:hAnsi="Times New Roman" w:cs="Times New Roman"/>
          <w:sz w:val="24"/>
          <w:szCs w:val="24"/>
          <w:lang w:val="en-US"/>
        </w:rPr>
        <w:t>In scenario 1, the decision regarding whether to promote Aimee or not should not be based on the amount of time she spends at work but other crucial measures such as her performance and whether she can maintain a work-life balance if she is promoted. As such, the manager should evaluate Aimee’s career development, work patterns, attributes and flaws, and other characteristics such as leadership over previous years and whether they have been affected by her situation</w:t>
      </w:r>
      <w:r w:rsidR="00BF6584">
        <w:rPr>
          <w:rFonts w:ascii="Times New Roman" w:hAnsi="Times New Roman" w:cs="Times New Roman"/>
          <w:sz w:val="24"/>
          <w:szCs w:val="24"/>
          <w:lang w:val="en-US"/>
        </w:rPr>
        <w:t xml:space="preserve"> as s</w:t>
      </w:r>
      <w:r w:rsidR="00173D4B">
        <w:rPr>
          <w:rFonts w:ascii="Times New Roman" w:hAnsi="Times New Roman" w:cs="Times New Roman"/>
          <w:sz w:val="24"/>
          <w:szCs w:val="24"/>
          <w:lang w:val="en-US"/>
        </w:rPr>
        <w:t>ta</w:t>
      </w:r>
      <w:r w:rsidR="00BF6584">
        <w:rPr>
          <w:rFonts w:ascii="Times New Roman" w:hAnsi="Times New Roman" w:cs="Times New Roman"/>
          <w:sz w:val="24"/>
          <w:szCs w:val="24"/>
          <w:lang w:val="en-US"/>
        </w:rPr>
        <w:t xml:space="preserve">ted by </w:t>
      </w:r>
      <w:r w:rsidRPr="00377D34">
        <w:rPr>
          <w:rFonts w:ascii="Times New Roman" w:hAnsi="Times New Roman" w:cs="Times New Roman"/>
          <w:sz w:val="24"/>
          <w:szCs w:val="24"/>
          <w:lang w:val="en-US"/>
        </w:rPr>
        <w:t>Campbell</w:t>
      </w:r>
      <w:r w:rsidR="00BF6584">
        <w:rPr>
          <w:rFonts w:ascii="Times New Roman" w:hAnsi="Times New Roman" w:cs="Times New Roman"/>
          <w:sz w:val="24"/>
          <w:szCs w:val="24"/>
          <w:lang w:val="en-US"/>
        </w:rPr>
        <w:t xml:space="preserve"> (</w:t>
      </w:r>
      <w:r w:rsidRPr="00377D34">
        <w:rPr>
          <w:rFonts w:ascii="Times New Roman" w:hAnsi="Times New Roman" w:cs="Times New Roman"/>
          <w:sz w:val="24"/>
          <w:szCs w:val="24"/>
          <w:lang w:val="en-US"/>
        </w:rPr>
        <w:t>2021). Additionally, her work-life balance is important in this case to maintain job satisfaction and reduce work stress. As such, the manager should communicate with her to determine whether the promotion may give her additional responsibilities that may be difficult to balance with her non-work responsibilities of raising her child. Therefore, it would not be fair to pass her over for promotion without considering these factors.</w:t>
      </w:r>
    </w:p>
    <w:p w14:paraId="72D38103" w14:textId="07D950C1" w:rsidR="00E028C0" w:rsidRDefault="00377D34" w:rsidP="00DD748E">
      <w:pPr>
        <w:spacing w:line="480" w:lineRule="auto"/>
        <w:ind w:firstLine="720"/>
        <w:rPr>
          <w:rFonts w:ascii="Times New Roman" w:hAnsi="Times New Roman" w:cs="Times New Roman"/>
          <w:sz w:val="24"/>
          <w:szCs w:val="24"/>
          <w:lang w:val="en-US"/>
        </w:rPr>
      </w:pPr>
      <w:r w:rsidRPr="00377D34">
        <w:rPr>
          <w:rFonts w:ascii="Times New Roman" w:hAnsi="Times New Roman" w:cs="Times New Roman"/>
          <w:sz w:val="24"/>
          <w:szCs w:val="24"/>
          <w:lang w:val="en-US"/>
        </w:rPr>
        <w:t>In scenario 2, it is not fair to assume that since Jack is married and John is not, the latter is better suited to the assignment. This is because this assumption does not consider the qualifications of these two relatives to the assignment. Furthermore, while it may be true that marriage increases the responsibilities of an individual outside work, it does not necessarily follow that an unmarried individual will always have a better work-life balance compared to a married person. Additionally, married individuals may exhibit more organizational commitment since they need more stability and security in their jobs</w:t>
      </w:r>
      <w:r w:rsidR="006707C7">
        <w:rPr>
          <w:rFonts w:ascii="Times New Roman" w:hAnsi="Times New Roman" w:cs="Times New Roman"/>
          <w:sz w:val="24"/>
          <w:szCs w:val="24"/>
          <w:lang w:val="en-US"/>
        </w:rPr>
        <w:t>. T</w:t>
      </w:r>
      <w:r w:rsidRPr="00377D34">
        <w:rPr>
          <w:rFonts w:ascii="Times New Roman" w:hAnsi="Times New Roman" w:cs="Times New Roman"/>
          <w:sz w:val="24"/>
          <w:szCs w:val="24"/>
          <w:lang w:val="en-US"/>
        </w:rPr>
        <w:t>herefore, they are likely to be more committed to their current organization than their unmarried counterparts (Tikare, 2015). Th</w:t>
      </w:r>
      <w:r w:rsidR="006707C7">
        <w:rPr>
          <w:rFonts w:ascii="Times New Roman" w:hAnsi="Times New Roman" w:cs="Times New Roman"/>
          <w:sz w:val="24"/>
          <w:szCs w:val="24"/>
          <w:lang w:val="en-US"/>
        </w:rPr>
        <w:t>us</w:t>
      </w:r>
      <w:r w:rsidRPr="00377D34">
        <w:rPr>
          <w:rFonts w:ascii="Times New Roman" w:hAnsi="Times New Roman" w:cs="Times New Roman"/>
          <w:sz w:val="24"/>
          <w:szCs w:val="24"/>
          <w:lang w:val="en-US"/>
        </w:rPr>
        <w:t>, the management should firstly consider their qualifications and long-term job performances to determine who is better qualified for that specific assignment. Nonetheless, they should engage both Jack and John to determine their relative work-life balance capacity and pick the one who has consistently shown a better capacity to maintain a positive work-life balance and organizational commitment.</w:t>
      </w:r>
    </w:p>
    <w:p w14:paraId="046EF887" w14:textId="237C386D" w:rsidR="00E028C0" w:rsidRDefault="00377D34" w:rsidP="00DD748E">
      <w:pPr>
        <w:spacing w:line="480" w:lineRule="auto"/>
        <w:ind w:firstLine="720"/>
        <w:rPr>
          <w:rFonts w:ascii="Times New Roman" w:hAnsi="Times New Roman" w:cs="Times New Roman"/>
          <w:sz w:val="24"/>
          <w:szCs w:val="24"/>
          <w:lang w:val="en-US"/>
        </w:rPr>
      </w:pPr>
      <w:r w:rsidRPr="00377D34">
        <w:rPr>
          <w:rFonts w:ascii="Times New Roman" w:hAnsi="Times New Roman" w:cs="Times New Roman"/>
          <w:sz w:val="24"/>
          <w:szCs w:val="24"/>
          <w:lang w:val="en-US"/>
        </w:rPr>
        <w:lastRenderedPageBreak/>
        <w:t>In the third scenario, since the manager did not know that the employee was religious, he has the right to try to figure out if the employee is religious by gathering information about the employee</w:t>
      </w:r>
      <w:r w:rsidR="006707C7">
        <w:rPr>
          <w:rFonts w:ascii="Times New Roman" w:hAnsi="Times New Roman" w:cs="Times New Roman"/>
          <w:sz w:val="24"/>
          <w:szCs w:val="24"/>
          <w:lang w:val="en-US"/>
        </w:rPr>
        <w:t>’</w:t>
      </w:r>
      <w:r w:rsidRPr="00377D34">
        <w:rPr>
          <w:rFonts w:ascii="Times New Roman" w:hAnsi="Times New Roman" w:cs="Times New Roman"/>
          <w:sz w:val="24"/>
          <w:szCs w:val="24"/>
          <w:lang w:val="en-US"/>
        </w:rPr>
        <w:t>s beliefs and their role in his life (Workplace Fairness, 2021). However, instead of investigating the employee, the manager should communicate with the employee by asking some questions to determine the sincerity of his religious beliefs or practices, such as: Which religion is the source of this belief? For how long have you believed that you cannot work on Wednesday? Have the strength or nature of your religious beliefs changed recently? (Workplace Fairness, 2021) Nonetheless, the manager is not entitled to make any assumptions regarding whether the employee is taking the leave for religious reasons before confirming the truth.</w:t>
      </w:r>
    </w:p>
    <w:p w14:paraId="20BDD2F0" w14:textId="36FBA09B" w:rsidR="00E028C0" w:rsidRDefault="00377D34" w:rsidP="00DD748E">
      <w:pPr>
        <w:spacing w:line="480" w:lineRule="auto"/>
        <w:ind w:firstLine="720"/>
        <w:rPr>
          <w:rFonts w:ascii="Times New Roman" w:hAnsi="Times New Roman" w:cs="Times New Roman"/>
          <w:sz w:val="24"/>
          <w:szCs w:val="24"/>
          <w:lang w:val="en-US"/>
        </w:rPr>
      </w:pPr>
      <w:r w:rsidRPr="00377D34">
        <w:rPr>
          <w:rFonts w:ascii="Times New Roman" w:hAnsi="Times New Roman" w:cs="Times New Roman"/>
          <w:sz w:val="24"/>
          <w:szCs w:val="24"/>
          <w:lang w:val="en-US"/>
        </w:rPr>
        <w:t>For the fourth scenario, allowing the sick salesperson to take short naps at work will only be unfair to other employees if they are not given the same allowance. As such, the management should include a policy regarding such situations which should be communicated to employees and adhered to (Hernandez, 2016). However, the decision to allow her to take short naps due to her migraines should be based on whether she has already sought medical assistance for her condition. This is because the employer is responsible for the safety and health of their employees at work and is therefore legally allowed to send the salesperson home or to a hospital if she requires serious medical attention regarding her migraines.</w:t>
      </w:r>
    </w:p>
    <w:p w14:paraId="1A6B4C6E" w14:textId="64A6FAED" w:rsidR="00E028C0" w:rsidRDefault="00377D34" w:rsidP="00DD748E">
      <w:pPr>
        <w:spacing w:line="480" w:lineRule="auto"/>
        <w:ind w:firstLine="720"/>
        <w:rPr>
          <w:rFonts w:ascii="Times New Roman" w:hAnsi="Times New Roman" w:cs="Times New Roman"/>
          <w:sz w:val="24"/>
          <w:szCs w:val="24"/>
          <w:lang w:val="en-US"/>
        </w:rPr>
      </w:pPr>
      <w:r w:rsidRPr="00377D34">
        <w:rPr>
          <w:rFonts w:ascii="Times New Roman" w:hAnsi="Times New Roman" w:cs="Times New Roman"/>
          <w:sz w:val="24"/>
          <w:szCs w:val="24"/>
          <w:lang w:val="en-US"/>
        </w:rPr>
        <w:t>In hiring an entry-level cashier, in scenario 5, the applicant with a thirty-year experience may be unsuitable since he may demand more money from the company to match his experience, and may eventually waste the company</w:t>
      </w:r>
      <w:r w:rsidR="006707C7">
        <w:rPr>
          <w:rFonts w:ascii="Times New Roman" w:hAnsi="Times New Roman" w:cs="Times New Roman"/>
          <w:sz w:val="24"/>
          <w:szCs w:val="24"/>
          <w:lang w:val="en-US"/>
        </w:rPr>
        <w:t>’</w:t>
      </w:r>
      <w:r w:rsidRPr="00377D34">
        <w:rPr>
          <w:rFonts w:ascii="Times New Roman" w:hAnsi="Times New Roman" w:cs="Times New Roman"/>
          <w:sz w:val="24"/>
          <w:szCs w:val="24"/>
          <w:lang w:val="en-US"/>
        </w:rPr>
        <w:t xml:space="preserve">s time and resources by going through interviews, hiring processes, and training only to leave as soon as a better position becomes available (Johnson, 2018). However, in comparison to the other applicant with a six-month experience, the overqualified applicant may bring more expertise and new ideas, may be </w:t>
      </w:r>
      <w:r w:rsidRPr="00377D34">
        <w:rPr>
          <w:rFonts w:ascii="Times New Roman" w:hAnsi="Times New Roman" w:cs="Times New Roman"/>
          <w:sz w:val="24"/>
          <w:szCs w:val="24"/>
          <w:lang w:val="en-US"/>
        </w:rPr>
        <w:lastRenderedPageBreak/>
        <w:t>easier to manage since he can take accountability better, and may be more willing to take on difficult challenges to avoid getting bored (Johnson, 2018). The company management should</w:t>
      </w:r>
      <w:r w:rsidR="006707C7">
        <w:rPr>
          <w:rFonts w:ascii="Times New Roman" w:hAnsi="Times New Roman" w:cs="Times New Roman"/>
          <w:sz w:val="24"/>
          <w:szCs w:val="24"/>
          <w:lang w:val="en-US"/>
        </w:rPr>
        <w:t xml:space="preserve">, </w:t>
      </w:r>
      <w:r w:rsidRPr="00377D34">
        <w:rPr>
          <w:rFonts w:ascii="Times New Roman" w:hAnsi="Times New Roman" w:cs="Times New Roman"/>
          <w:sz w:val="24"/>
          <w:szCs w:val="24"/>
          <w:lang w:val="en-US"/>
        </w:rPr>
        <w:t>therefore</w:t>
      </w:r>
      <w:r w:rsidR="006707C7">
        <w:rPr>
          <w:rFonts w:ascii="Times New Roman" w:hAnsi="Times New Roman" w:cs="Times New Roman"/>
          <w:sz w:val="24"/>
          <w:szCs w:val="24"/>
          <w:lang w:val="en-US"/>
        </w:rPr>
        <w:t xml:space="preserve">, </w:t>
      </w:r>
      <w:r w:rsidRPr="00377D34">
        <w:rPr>
          <w:rFonts w:ascii="Times New Roman" w:hAnsi="Times New Roman" w:cs="Times New Roman"/>
          <w:sz w:val="24"/>
          <w:szCs w:val="24"/>
          <w:lang w:val="en-US"/>
        </w:rPr>
        <w:t>consider the fact that the overqualified applicant may have a valid reason for applying to a lower-level job. For instance, reasons such as benefits, location, or schedule flexibility may force an overqualified candidate to apply for a lower-level job (Johnson, 2018). As such, the management should not make any preconceived judgments regarding why the overqualified candidate applied for the job (Johnson, 2018). On the other hand, they should interview both candidates and try to understand if the overqualified candidate had a valid reason for applying before dismissing him.</w:t>
      </w:r>
    </w:p>
    <w:p w14:paraId="3AADF7B3" w14:textId="77777777" w:rsidR="00DD748E" w:rsidRDefault="00DD748E" w:rsidP="00DD748E">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17DD572B" w14:textId="375E60A2" w:rsidR="00E028C0" w:rsidRDefault="00377D34" w:rsidP="00DD748E">
      <w:pPr>
        <w:spacing w:line="480" w:lineRule="auto"/>
        <w:jc w:val="center"/>
        <w:rPr>
          <w:rFonts w:ascii="Times New Roman" w:hAnsi="Times New Roman" w:cs="Times New Roman"/>
          <w:bCs/>
          <w:sz w:val="24"/>
          <w:szCs w:val="24"/>
          <w:lang w:val="en-US"/>
        </w:rPr>
      </w:pPr>
      <w:r w:rsidRPr="00377D34">
        <w:rPr>
          <w:rFonts w:ascii="Times New Roman" w:hAnsi="Times New Roman" w:cs="Times New Roman"/>
          <w:bCs/>
          <w:sz w:val="24"/>
          <w:szCs w:val="24"/>
          <w:lang w:val="en-US"/>
        </w:rPr>
        <w:lastRenderedPageBreak/>
        <w:t>References</w:t>
      </w:r>
    </w:p>
    <w:p w14:paraId="2C7EA99C" w14:textId="77777777" w:rsidR="00E028C0" w:rsidRDefault="00E028C0" w:rsidP="00DD748E">
      <w:pPr>
        <w:spacing w:line="480" w:lineRule="auto"/>
        <w:ind w:left="720" w:hanging="720"/>
        <w:rPr>
          <w:rFonts w:ascii="Times New Roman" w:hAnsi="Times New Roman" w:cs="Times New Roman"/>
          <w:sz w:val="24"/>
          <w:szCs w:val="24"/>
          <w:lang w:val="en-US"/>
        </w:rPr>
      </w:pPr>
      <w:r w:rsidRPr="00377D34">
        <w:rPr>
          <w:rFonts w:ascii="Times New Roman" w:hAnsi="Times New Roman" w:cs="Times New Roman"/>
          <w:sz w:val="24"/>
          <w:szCs w:val="24"/>
          <w:lang w:val="en-US"/>
        </w:rPr>
        <w:t xml:space="preserve">Campbell, P. (2021). Managing </w:t>
      </w:r>
      <w:r w:rsidRPr="00377D34">
        <w:rPr>
          <w:rFonts w:ascii="Times New Roman" w:hAnsi="Times New Roman" w:cs="Times New Roman"/>
          <w:sz w:val="24"/>
          <w:szCs w:val="24"/>
          <w:lang w:val="en-US"/>
        </w:rPr>
        <w:t>the employee promotions process</w:t>
      </w:r>
      <w:r w:rsidRPr="00377D34">
        <w:rPr>
          <w:rFonts w:ascii="Times New Roman" w:hAnsi="Times New Roman" w:cs="Times New Roman"/>
          <w:sz w:val="24"/>
          <w:szCs w:val="24"/>
          <w:lang w:val="en-US"/>
        </w:rPr>
        <w:t xml:space="preserve">. </w:t>
      </w:r>
      <w:r w:rsidRPr="00377D34">
        <w:rPr>
          <w:rFonts w:ascii="Times New Roman" w:hAnsi="Times New Roman" w:cs="Times New Roman"/>
          <w:i/>
          <w:sz w:val="24"/>
          <w:szCs w:val="24"/>
          <w:lang w:val="en-US"/>
        </w:rPr>
        <w:t>Edward Lowe Foundation</w:t>
      </w:r>
      <w:r w:rsidRPr="00377D34">
        <w:rPr>
          <w:rFonts w:ascii="Times New Roman" w:hAnsi="Times New Roman" w:cs="Times New Roman"/>
          <w:sz w:val="24"/>
          <w:szCs w:val="24"/>
          <w:lang w:val="en-US"/>
        </w:rPr>
        <w:t>.</w:t>
      </w:r>
      <w:r>
        <w:rPr>
          <w:rFonts w:ascii="Times New Roman" w:hAnsi="Times New Roman" w:cs="Times New Roman"/>
          <w:sz w:val="24"/>
          <w:szCs w:val="24"/>
          <w:lang w:val="en-US"/>
        </w:rPr>
        <w:t xml:space="preserve"> Retrieved from </w:t>
      </w:r>
      <w:hyperlink r:id="rId6" w:history="1">
        <w:r w:rsidRPr="00377D34">
          <w:rPr>
            <w:rStyle w:val="Hyperlink"/>
            <w:rFonts w:ascii="Times New Roman" w:hAnsi="Times New Roman" w:cs="Times New Roman"/>
            <w:sz w:val="24"/>
            <w:szCs w:val="24"/>
            <w:lang w:val="en-US"/>
          </w:rPr>
          <w:t>https://edwardlowe.org/managing-the-employee-promotions-process-2/</w:t>
        </w:r>
      </w:hyperlink>
    </w:p>
    <w:p w14:paraId="123D9AB8" w14:textId="77777777" w:rsidR="00E028C0" w:rsidRDefault="00E028C0" w:rsidP="00DD748E">
      <w:pPr>
        <w:spacing w:line="480" w:lineRule="auto"/>
        <w:ind w:left="720" w:hanging="720"/>
        <w:rPr>
          <w:rFonts w:ascii="Times New Roman" w:hAnsi="Times New Roman" w:cs="Times New Roman"/>
          <w:sz w:val="24"/>
          <w:szCs w:val="24"/>
          <w:lang w:val="en-US"/>
        </w:rPr>
      </w:pPr>
      <w:r w:rsidRPr="00377D34">
        <w:rPr>
          <w:rFonts w:ascii="Times New Roman" w:hAnsi="Times New Roman" w:cs="Times New Roman"/>
          <w:sz w:val="24"/>
          <w:szCs w:val="24"/>
          <w:lang w:val="en-US"/>
        </w:rPr>
        <w:t xml:space="preserve">Hernandez, R. (2016). From the HR Support Center: If an employee comes to work sick, can we legally send them home? </w:t>
      </w:r>
      <w:r w:rsidRPr="00377D34">
        <w:rPr>
          <w:rFonts w:ascii="Times New Roman" w:hAnsi="Times New Roman" w:cs="Times New Roman"/>
          <w:i/>
          <w:sz w:val="24"/>
          <w:szCs w:val="24"/>
          <w:lang w:val="en-US"/>
        </w:rPr>
        <w:t>Payroll Partners.</w:t>
      </w:r>
      <w:r>
        <w:rPr>
          <w:rFonts w:ascii="Times New Roman" w:hAnsi="Times New Roman" w:cs="Times New Roman"/>
          <w:iCs/>
          <w:sz w:val="24"/>
          <w:szCs w:val="24"/>
          <w:lang w:val="en-US"/>
        </w:rPr>
        <w:t xml:space="preserve"> Retrieved from </w:t>
      </w:r>
      <w:hyperlink r:id="rId7" w:history="1">
        <w:r w:rsidRPr="00377D34">
          <w:rPr>
            <w:rStyle w:val="Hyperlink"/>
            <w:rFonts w:ascii="Times New Roman" w:hAnsi="Times New Roman" w:cs="Times New Roman"/>
            <w:sz w:val="24"/>
            <w:szCs w:val="24"/>
            <w:lang w:val="en-US"/>
          </w:rPr>
          <w:t>https://www.payrollpartners.com/legally-sending-sick-employees-home/</w:t>
        </w:r>
      </w:hyperlink>
    </w:p>
    <w:p w14:paraId="60653E89" w14:textId="77777777" w:rsidR="00E028C0" w:rsidRDefault="00E028C0" w:rsidP="00DD748E">
      <w:pPr>
        <w:spacing w:line="480" w:lineRule="auto"/>
        <w:ind w:left="720" w:hanging="720"/>
        <w:rPr>
          <w:rFonts w:ascii="Times New Roman" w:hAnsi="Times New Roman" w:cs="Times New Roman"/>
          <w:sz w:val="24"/>
          <w:szCs w:val="24"/>
          <w:lang w:val="en-US"/>
        </w:rPr>
      </w:pPr>
      <w:r w:rsidRPr="00377D34">
        <w:rPr>
          <w:rFonts w:ascii="Times New Roman" w:hAnsi="Times New Roman" w:cs="Times New Roman"/>
          <w:sz w:val="24"/>
          <w:szCs w:val="24"/>
          <w:lang w:val="en-US"/>
        </w:rPr>
        <w:t xml:space="preserve">Johnson, A. (2018). This </w:t>
      </w:r>
      <w:r w:rsidRPr="00377D34">
        <w:rPr>
          <w:rFonts w:ascii="Times New Roman" w:hAnsi="Times New Roman" w:cs="Times New Roman"/>
          <w:sz w:val="24"/>
          <w:szCs w:val="24"/>
          <w:lang w:val="en-US"/>
        </w:rPr>
        <w:t>is what happens when you hire an overqualified candidate</w:t>
      </w:r>
      <w:r w:rsidRPr="00377D34">
        <w:rPr>
          <w:rFonts w:ascii="Times New Roman" w:hAnsi="Times New Roman" w:cs="Times New Roman"/>
          <w:sz w:val="24"/>
          <w:szCs w:val="24"/>
          <w:lang w:val="en-US"/>
        </w:rPr>
        <w:t>.</w:t>
      </w:r>
      <w:r>
        <w:rPr>
          <w:rFonts w:ascii="Times New Roman" w:hAnsi="Times New Roman" w:cs="Times New Roman"/>
          <w:sz w:val="24"/>
          <w:szCs w:val="24"/>
          <w:lang w:val="en-US"/>
        </w:rPr>
        <w:t xml:space="preserve"> Retrieved from </w:t>
      </w:r>
      <w:hyperlink r:id="rId8" w:history="1">
        <w:r w:rsidRPr="00377D34">
          <w:rPr>
            <w:rStyle w:val="Hyperlink"/>
            <w:rFonts w:ascii="Times New Roman" w:hAnsi="Times New Roman" w:cs="Times New Roman"/>
            <w:sz w:val="24"/>
            <w:szCs w:val="24"/>
            <w:lang w:val="en-US"/>
          </w:rPr>
          <w:t>https://study.com/blog/this-is-what-happens-when-you-hire-an-overqualified-candidate.html#:~:text=The%20main%20thing%20to%20remember,in%20the%20office%20after%20hiring</w:t>
        </w:r>
      </w:hyperlink>
    </w:p>
    <w:p w14:paraId="271D08BB" w14:textId="77777777" w:rsidR="00E028C0" w:rsidRDefault="00E028C0" w:rsidP="00DD748E">
      <w:pPr>
        <w:spacing w:line="480" w:lineRule="auto"/>
        <w:ind w:left="720" w:hanging="720"/>
        <w:rPr>
          <w:rFonts w:ascii="Times New Roman" w:hAnsi="Times New Roman" w:cs="Times New Roman"/>
          <w:sz w:val="24"/>
          <w:szCs w:val="24"/>
          <w:lang w:val="en-US"/>
        </w:rPr>
      </w:pPr>
      <w:r w:rsidRPr="00377D34">
        <w:rPr>
          <w:rFonts w:ascii="Times New Roman" w:hAnsi="Times New Roman" w:cs="Times New Roman"/>
          <w:sz w:val="24"/>
          <w:szCs w:val="24"/>
          <w:lang w:val="en-US"/>
        </w:rPr>
        <w:t>Tikare, M. (2015). A study of organizational commitment with reference to marital status of Indian nursing staff. </w:t>
      </w:r>
      <w:r w:rsidRPr="00377D34">
        <w:rPr>
          <w:rFonts w:ascii="Times New Roman" w:hAnsi="Times New Roman" w:cs="Times New Roman"/>
          <w:i/>
          <w:iCs/>
          <w:sz w:val="24"/>
          <w:szCs w:val="24"/>
          <w:lang w:val="en-US"/>
        </w:rPr>
        <w:t>American Journal of Trade and Policy</w:t>
      </w:r>
      <w:r w:rsidRPr="00377D34">
        <w:rPr>
          <w:rFonts w:ascii="Times New Roman" w:hAnsi="Times New Roman" w:cs="Times New Roman"/>
          <w:sz w:val="24"/>
          <w:szCs w:val="24"/>
          <w:lang w:val="en-US"/>
        </w:rPr>
        <w:t>, </w:t>
      </w:r>
      <w:r w:rsidRPr="00377D34">
        <w:rPr>
          <w:rFonts w:ascii="Times New Roman" w:hAnsi="Times New Roman" w:cs="Times New Roman"/>
          <w:i/>
          <w:iCs/>
          <w:sz w:val="24"/>
          <w:szCs w:val="24"/>
          <w:lang w:val="en-US"/>
        </w:rPr>
        <w:t>2</w:t>
      </w:r>
      <w:r w:rsidRPr="00377D34">
        <w:rPr>
          <w:rFonts w:ascii="Times New Roman" w:hAnsi="Times New Roman" w:cs="Times New Roman"/>
          <w:sz w:val="24"/>
          <w:szCs w:val="24"/>
          <w:lang w:val="en-US"/>
        </w:rPr>
        <w:t>(1), 19-28.</w:t>
      </w:r>
    </w:p>
    <w:p w14:paraId="1FE4A42F" w14:textId="77777777" w:rsidR="00E028C0" w:rsidRPr="00377D34" w:rsidRDefault="00E028C0" w:rsidP="00DD748E">
      <w:pPr>
        <w:spacing w:line="480" w:lineRule="auto"/>
        <w:ind w:left="720" w:hanging="720"/>
        <w:rPr>
          <w:rFonts w:ascii="Times New Roman" w:hAnsi="Times New Roman" w:cs="Times New Roman"/>
          <w:sz w:val="24"/>
          <w:szCs w:val="24"/>
          <w:lang w:val="en-US"/>
        </w:rPr>
      </w:pPr>
      <w:r w:rsidRPr="00377D34">
        <w:rPr>
          <w:rFonts w:ascii="Times New Roman" w:hAnsi="Times New Roman" w:cs="Times New Roman"/>
          <w:sz w:val="24"/>
          <w:szCs w:val="24"/>
          <w:lang w:val="en-US"/>
        </w:rPr>
        <w:t xml:space="preserve">Workplace Fairness. (2021). Religious </w:t>
      </w:r>
      <w:r>
        <w:rPr>
          <w:rFonts w:ascii="Times New Roman" w:hAnsi="Times New Roman" w:cs="Times New Roman"/>
          <w:sz w:val="24"/>
          <w:szCs w:val="24"/>
          <w:lang w:val="en-US"/>
        </w:rPr>
        <w:t>d</w:t>
      </w:r>
      <w:r w:rsidRPr="00377D34">
        <w:rPr>
          <w:rFonts w:ascii="Times New Roman" w:hAnsi="Times New Roman" w:cs="Times New Roman"/>
          <w:sz w:val="24"/>
          <w:szCs w:val="24"/>
          <w:lang w:val="en-US"/>
        </w:rPr>
        <w:t>iscrimination.</w:t>
      </w:r>
      <w:r>
        <w:rPr>
          <w:rFonts w:ascii="Times New Roman" w:hAnsi="Times New Roman" w:cs="Times New Roman"/>
          <w:sz w:val="24"/>
          <w:szCs w:val="24"/>
          <w:lang w:val="en-US"/>
        </w:rPr>
        <w:t xml:space="preserve"> Retrieved from </w:t>
      </w:r>
      <w:hyperlink r:id="rId9" w:history="1">
        <w:r w:rsidRPr="00B01230">
          <w:rPr>
            <w:rStyle w:val="Hyperlink"/>
            <w:rFonts w:ascii="Times New Roman" w:hAnsi="Times New Roman" w:cs="Times New Roman"/>
            <w:sz w:val="24"/>
            <w:szCs w:val="24"/>
            <w:lang w:val="en-US"/>
          </w:rPr>
          <w:t>https://www.workplacefairness.org/religious-discrimination</w:t>
        </w:r>
      </w:hyperlink>
    </w:p>
    <w:sectPr w:rsidR="00E028C0" w:rsidRPr="00377D34" w:rsidSect="00E028C0">
      <w:headerReference w:type="default" r:id="rId10"/>
      <w:head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171E14" w14:textId="77777777" w:rsidR="00B73A29" w:rsidRDefault="00B73A29" w:rsidP="00E028C0">
      <w:pPr>
        <w:spacing w:after="0" w:line="240" w:lineRule="auto"/>
      </w:pPr>
      <w:r>
        <w:separator/>
      </w:r>
    </w:p>
  </w:endnote>
  <w:endnote w:type="continuationSeparator" w:id="0">
    <w:p w14:paraId="44B64E0B" w14:textId="77777777" w:rsidR="00B73A29" w:rsidRDefault="00B73A29" w:rsidP="00E028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2E1096" w14:textId="77777777" w:rsidR="00B73A29" w:rsidRDefault="00B73A29" w:rsidP="00E028C0">
      <w:pPr>
        <w:spacing w:after="0" w:line="240" w:lineRule="auto"/>
      </w:pPr>
      <w:r>
        <w:separator/>
      </w:r>
    </w:p>
  </w:footnote>
  <w:footnote w:type="continuationSeparator" w:id="0">
    <w:p w14:paraId="0F8ABA4B" w14:textId="77777777" w:rsidR="00B73A29" w:rsidRDefault="00B73A29" w:rsidP="00E028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1633443442"/>
      <w:docPartObj>
        <w:docPartGallery w:val="Page Numbers (Top of Page)"/>
        <w:docPartUnique/>
      </w:docPartObj>
    </w:sdtPr>
    <w:sdtEndPr>
      <w:rPr>
        <w:noProof/>
      </w:rPr>
    </w:sdtEndPr>
    <w:sdtContent>
      <w:p w14:paraId="29E41FF5" w14:textId="49308909" w:rsidR="00E028C0" w:rsidRPr="00E028C0" w:rsidRDefault="00E028C0" w:rsidP="00E028C0">
        <w:pPr>
          <w:pStyle w:val="Header"/>
          <w:jc w:val="right"/>
          <w:rPr>
            <w:rFonts w:ascii="Times New Roman" w:hAnsi="Times New Roman" w:cs="Times New Roman"/>
          </w:rPr>
        </w:pPr>
        <w:r w:rsidRPr="00377D34">
          <w:rPr>
            <w:rFonts w:ascii="Times New Roman" w:hAnsi="Times New Roman" w:cs="Times New Roman"/>
            <w:bCs/>
            <w:lang w:val="en-US"/>
          </w:rPr>
          <w:t>DIVERSITY DILEMMAS</w:t>
        </w:r>
        <w:r w:rsidRPr="00E028C0">
          <w:rPr>
            <w:rFonts w:ascii="Times New Roman" w:hAnsi="Times New Roman" w:cs="Times New Roman"/>
            <w:bCs/>
            <w:lang w:val="en-US"/>
          </w:rPr>
          <w:t xml:space="preserve"> AND ACTION PLAN FOR MANAGEMENT</w:t>
        </w:r>
        <w:r>
          <w:rPr>
            <w:rFonts w:ascii="Times New Roman" w:hAnsi="Times New Roman" w:cs="Times New Roman"/>
          </w:rPr>
          <w:tab/>
        </w:r>
        <w:r w:rsidRPr="00E028C0">
          <w:rPr>
            <w:rFonts w:ascii="Times New Roman" w:hAnsi="Times New Roman" w:cs="Times New Roman"/>
          </w:rPr>
          <w:fldChar w:fldCharType="begin"/>
        </w:r>
        <w:r w:rsidRPr="00E028C0">
          <w:rPr>
            <w:rFonts w:ascii="Times New Roman" w:hAnsi="Times New Roman" w:cs="Times New Roman"/>
          </w:rPr>
          <w:instrText xml:space="preserve"> PAGE   \* MERGEFORMAT </w:instrText>
        </w:r>
        <w:r w:rsidRPr="00E028C0">
          <w:rPr>
            <w:rFonts w:ascii="Times New Roman" w:hAnsi="Times New Roman" w:cs="Times New Roman"/>
          </w:rPr>
          <w:fldChar w:fldCharType="separate"/>
        </w:r>
        <w:r w:rsidRPr="00E028C0">
          <w:rPr>
            <w:rFonts w:ascii="Times New Roman" w:hAnsi="Times New Roman" w:cs="Times New Roman"/>
            <w:noProof/>
          </w:rPr>
          <w:t>2</w:t>
        </w:r>
        <w:r w:rsidRPr="00E028C0">
          <w:rPr>
            <w:rFonts w:ascii="Times New Roman" w:hAnsi="Times New Roman" w:cs="Times New Roman"/>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1099334260"/>
      <w:docPartObj>
        <w:docPartGallery w:val="Page Numbers (Top of Page)"/>
        <w:docPartUnique/>
      </w:docPartObj>
    </w:sdtPr>
    <w:sdtEndPr>
      <w:rPr>
        <w:noProof/>
      </w:rPr>
    </w:sdtEndPr>
    <w:sdtContent>
      <w:p w14:paraId="4425C17F" w14:textId="0E3DBCB8" w:rsidR="00E028C0" w:rsidRPr="00E028C0" w:rsidRDefault="00E028C0" w:rsidP="00E028C0">
        <w:pPr>
          <w:pStyle w:val="Header"/>
          <w:jc w:val="right"/>
          <w:rPr>
            <w:rFonts w:ascii="Times New Roman" w:hAnsi="Times New Roman" w:cs="Times New Roman"/>
          </w:rPr>
        </w:pPr>
        <w:r>
          <w:rPr>
            <w:rFonts w:ascii="Times New Roman" w:hAnsi="Times New Roman" w:cs="Times New Roman"/>
            <w:lang w:val="en-US"/>
          </w:rPr>
          <w:t xml:space="preserve">Running head: </w:t>
        </w:r>
        <w:r w:rsidRPr="00377D34">
          <w:rPr>
            <w:rFonts w:ascii="Times New Roman" w:hAnsi="Times New Roman" w:cs="Times New Roman"/>
            <w:bCs/>
            <w:lang w:val="en-US"/>
          </w:rPr>
          <w:t>DIVERSITY DILEMMAS</w:t>
        </w:r>
        <w:r w:rsidRPr="00E028C0">
          <w:rPr>
            <w:rFonts w:ascii="Times New Roman" w:hAnsi="Times New Roman" w:cs="Times New Roman"/>
            <w:bCs/>
            <w:lang w:val="en-US"/>
          </w:rPr>
          <w:t xml:space="preserve"> AND ACTION PLAN FOR MANAGEMENT</w:t>
        </w:r>
        <w:r>
          <w:rPr>
            <w:rFonts w:ascii="Times New Roman" w:hAnsi="Times New Roman" w:cs="Times New Roman"/>
          </w:rPr>
          <w:tab/>
        </w:r>
        <w:r w:rsidRPr="00E028C0">
          <w:rPr>
            <w:rFonts w:ascii="Times New Roman" w:hAnsi="Times New Roman" w:cs="Times New Roman"/>
          </w:rPr>
          <w:fldChar w:fldCharType="begin"/>
        </w:r>
        <w:r w:rsidRPr="00E028C0">
          <w:rPr>
            <w:rFonts w:ascii="Times New Roman" w:hAnsi="Times New Roman" w:cs="Times New Roman"/>
          </w:rPr>
          <w:instrText xml:space="preserve"> PAGE   \* MERGEFORMAT </w:instrText>
        </w:r>
        <w:r w:rsidRPr="00E028C0">
          <w:rPr>
            <w:rFonts w:ascii="Times New Roman" w:hAnsi="Times New Roman" w:cs="Times New Roman"/>
          </w:rPr>
          <w:fldChar w:fldCharType="separate"/>
        </w:r>
        <w:r w:rsidRPr="00E028C0">
          <w:rPr>
            <w:rFonts w:ascii="Times New Roman" w:hAnsi="Times New Roman" w:cs="Times New Roman"/>
            <w:noProof/>
          </w:rPr>
          <w:t>2</w:t>
        </w:r>
        <w:r w:rsidRPr="00E028C0">
          <w:rPr>
            <w:rFonts w:ascii="Times New Roman" w:hAnsi="Times New Roman" w:cs="Times New Roman"/>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AwNTc3NDW3NDE3MzRU0lEKTi0uzszPAykwrAUAoj3WWCwAAAA="/>
  </w:docVars>
  <w:rsids>
    <w:rsidRoot w:val="00377D34"/>
    <w:rsid w:val="00166961"/>
    <w:rsid w:val="00173D4B"/>
    <w:rsid w:val="00377D34"/>
    <w:rsid w:val="006707C7"/>
    <w:rsid w:val="00671E38"/>
    <w:rsid w:val="00700380"/>
    <w:rsid w:val="008246BE"/>
    <w:rsid w:val="008C4CA5"/>
    <w:rsid w:val="00B73A29"/>
    <w:rsid w:val="00BF6584"/>
    <w:rsid w:val="00DD748E"/>
    <w:rsid w:val="00E028C0"/>
    <w:rsid w:val="00E934A9"/>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21813"/>
  <w15:chartTrackingRefBased/>
  <w15:docId w15:val="{8EB106E6-911D-484C-8BBA-340644AE4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77D34"/>
    <w:rPr>
      <w:color w:val="0563C1" w:themeColor="hyperlink"/>
      <w:u w:val="single"/>
    </w:rPr>
  </w:style>
  <w:style w:type="character" w:styleId="UnresolvedMention">
    <w:name w:val="Unresolved Mention"/>
    <w:basedOn w:val="DefaultParagraphFont"/>
    <w:uiPriority w:val="99"/>
    <w:semiHidden/>
    <w:unhideWhenUsed/>
    <w:rsid w:val="00377D34"/>
    <w:rPr>
      <w:color w:val="605E5C"/>
      <w:shd w:val="clear" w:color="auto" w:fill="E1DFDD"/>
    </w:rPr>
  </w:style>
  <w:style w:type="paragraph" w:styleId="Header">
    <w:name w:val="header"/>
    <w:basedOn w:val="Normal"/>
    <w:link w:val="HeaderChar"/>
    <w:uiPriority w:val="99"/>
    <w:unhideWhenUsed/>
    <w:rsid w:val="00E028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28C0"/>
  </w:style>
  <w:style w:type="paragraph" w:styleId="Footer">
    <w:name w:val="footer"/>
    <w:basedOn w:val="Normal"/>
    <w:link w:val="FooterChar"/>
    <w:uiPriority w:val="99"/>
    <w:unhideWhenUsed/>
    <w:rsid w:val="00E028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28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udy.com/blog/this-is-what-happens-when-you-hire-an-overqualified-candidate.html#:~:text=The%20main%20thing%20to%20remember,in%20the%20office%20after%20hirin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payrollpartners.com/legally-sending-sick-employees-home/"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dwardlowe.org/managing-the-employee-promotions-process-2/"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workplacefairness.org/religious-discrimin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5</Pages>
  <Words>967</Words>
  <Characters>5513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Ouma</dc:creator>
  <cp:keywords/>
  <dc:description/>
  <cp:lastModifiedBy>Antony Ouma</cp:lastModifiedBy>
  <cp:revision>16</cp:revision>
  <dcterms:created xsi:type="dcterms:W3CDTF">2021-02-17T17:48:00Z</dcterms:created>
  <dcterms:modified xsi:type="dcterms:W3CDTF">2021-02-17T18:26:00Z</dcterms:modified>
</cp:coreProperties>
</file>